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70B" w:rsidRPr="002C470B" w:rsidRDefault="002C470B" w:rsidP="002C470B">
      <w:pPr>
        <w:jc w:val="center"/>
        <w:rPr>
          <w:rFonts w:ascii="Garamond" w:hAnsi="Garamond"/>
          <w:b/>
          <w:sz w:val="28"/>
          <w:szCs w:val="28"/>
        </w:rPr>
      </w:pPr>
    </w:p>
    <w:p w:rsidR="002C470B" w:rsidRPr="002C470B" w:rsidRDefault="002C470B" w:rsidP="002C470B">
      <w:pPr>
        <w:jc w:val="center"/>
        <w:rPr>
          <w:rFonts w:ascii="Garamond" w:hAnsi="Garamond"/>
          <w:b/>
          <w:sz w:val="28"/>
          <w:szCs w:val="28"/>
        </w:rPr>
      </w:pPr>
    </w:p>
    <w:p w:rsidR="002C470B" w:rsidRPr="002C470B" w:rsidRDefault="002C470B" w:rsidP="002C470B">
      <w:pPr>
        <w:rPr>
          <w:rFonts w:ascii="Garamond" w:hAnsi="Garamond"/>
          <w:b/>
          <w:sz w:val="28"/>
          <w:szCs w:val="28"/>
        </w:rPr>
      </w:pPr>
    </w:p>
    <w:p w:rsidR="002C470B" w:rsidRPr="002C470B" w:rsidRDefault="002C470B" w:rsidP="002C470B">
      <w:pPr>
        <w:jc w:val="center"/>
        <w:rPr>
          <w:rFonts w:ascii="Garamond" w:hAnsi="Garamond"/>
          <w:b/>
          <w:sz w:val="28"/>
          <w:szCs w:val="28"/>
        </w:rPr>
      </w:pPr>
    </w:p>
    <w:p w:rsidR="002C470B" w:rsidRPr="002C470B" w:rsidRDefault="002C470B" w:rsidP="002C470B">
      <w:pPr>
        <w:jc w:val="center"/>
        <w:rPr>
          <w:rFonts w:ascii="Garamond" w:hAnsi="Garamond"/>
          <w:b/>
          <w:sz w:val="32"/>
          <w:szCs w:val="32"/>
        </w:rPr>
      </w:pPr>
      <w:r w:rsidRPr="002C470B">
        <w:rPr>
          <w:rFonts w:ascii="Garamond" w:hAnsi="Garamond"/>
          <w:b/>
          <w:sz w:val="32"/>
          <w:szCs w:val="32"/>
        </w:rPr>
        <w:t>Demi-journée d’études programme d’agrégation 2018</w:t>
      </w:r>
    </w:p>
    <w:p w:rsidR="002C470B" w:rsidRPr="002C470B" w:rsidRDefault="002C470B" w:rsidP="002C470B">
      <w:pPr>
        <w:jc w:val="center"/>
        <w:rPr>
          <w:rFonts w:ascii="Garamond" w:hAnsi="Garamond"/>
          <w:b/>
          <w:sz w:val="32"/>
          <w:szCs w:val="32"/>
        </w:rPr>
      </w:pPr>
      <w:r w:rsidRPr="002C470B">
        <w:rPr>
          <w:rFonts w:ascii="Garamond" w:hAnsi="Garamond"/>
          <w:b/>
          <w:sz w:val="32"/>
          <w:szCs w:val="32"/>
        </w:rPr>
        <w:t>UFR de lettres et de philosophie / FOAD (université de Bourgogne)</w:t>
      </w:r>
    </w:p>
    <w:p w:rsidR="002C470B" w:rsidRPr="002C470B" w:rsidRDefault="002C470B" w:rsidP="002C470B">
      <w:pPr>
        <w:rPr>
          <w:rFonts w:ascii="Garamond" w:hAnsi="Garamond"/>
          <w:sz w:val="28"/>
          <w:szCs w:val="28"/>
        </w:rPr>
      </w:pPr>
    </w:p>
    <w:p w:rsidR="002C470B" w:rsidRPr="002C470B" w:rsidRDefault="002C470B" w:rsidP="002C470B">
      <w:pPr>
        <w:jc w:val="center"/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sz w:val="28"/>
          <w:szCs w:val="28"/>
          <w:u w:val="single"/>
        </w:rPr>
        <w:tab/>
      </w:r>
      <w:r>
        <w:rPr>
          <w:rFonts w:ascii="Garamond" w:hAnsi="Garamond"/>
          <w:sz w:val="28"/>
          <w:szCs w:val="28"/>
          <w:u w:val="single"/>
        </w:rPr>
        <w:tab/>
      </w:r>
    </w:p>
    <w:p w:rsidR="002C470B" w:rsidRPr="002C470B" w:rsidRDefault="002C470B" w:rsidP="002C470B">
      <w:pPr>
        <w:rPr>
          <w:rFonts w:ascii="Garamond" w:hAnsi="Garamond"/>
          <w:sz w:val="28"/>
          <w:szCs w:val="28"/>
        </w:rPr>
      </w:pPr>
    </w:p>
    <w:p w:rsidR="002C470B" w:rsidRPr="002C470B" w:rsidRDefault="002C470B" w:rsidP="002C470B">
      <w:pPr>
        <w:jc w:val="center"/>
        <w:rPr>
          <w:rFonts w:ascii="Garamond" w:hAnsi="Garamond"/>
          <w:sz w:val="28"/>
          <w:szCs w:val="28"/>
        </w:rPr>
      </w:pPr>
    </w:p>
    <w:p w:rsidR="002C470B" w:rsidRPr="002C470B" w:rsidRDefault="002C470B" w:rsidP="002C470B">
      <w:pPr>
        <w:jc w:val="center"/>
        <w:rPr>
          <w:rFonts w:ascii="Garamond" w:hAnsi="Garamond"/>
          <w:i/>
          <w:sz w:val="36"/>
          <w:szCs w:val="36"/>
        </w:rPr>
      </w:pPr>
      <w:r w:rsidRPr="002C470B">
        <w:rPr>
          <w:rFonts w:ascii="Garamond" w:hAnsi="Garamond"/>
          <w:i/>
          <w:sz w:val="36"/>
          <w:szCs w:val="36"/>
        </w:rPr>
        <w:t>Les textes du programme dans l’histoire</w:t>
      </w:r>
    </w:p>
    <w:p w:rsidR="002C470B" w:rsidRDefault="002C470B" w:rsidP="002C470B">
      <w:pPr>
        <w:jc w:val="center"/>
        <w:rPr>
          <w:rFonts w:ascii="Garamond" w:hAnsi="Garamond"/>
          <w:sz w:val="36"/>
          <w:szCs w:val="36"/>
        </w:rPr>
      </w:pPr>
      <w:r w:rsidRPr="002C470B">
        <w:rPr>
          <w:rFonts w:ascii="Garamond" w:hAnsi="Garamond"/>
          <w:sz w:val="36"/>
          <w:szCs w:val="36"/>
        </w:rPr>
        <w:t>Dijon (26 octobre 2018)</w:t>
      </w:r>
    </w:p>
    <w:p w:rsidR="002C470B" w:rsidRDefault="002C470B" w:rsidP="002C470B">
      <w:pPr>
        <w:jc w:val="center"/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 xml:space="preserve">13h30-18h30 </w:t>
      </w:r>
    </w:p>
    <w:p w:rsidR="002C470B" w:rsidRPr="002C470B" w:rsidRDefault="002C470B" w:rsidP="002C470B">
      <w:pPr>
        <w:jc w:val="center"/>
        <w:rPr>
          <w:rFonts w:ascii="Garamond" w:hAnsi="Garamond"/>
          <w:sz w:val="36"/>
          <w:szCs w:val="36"/>
        </w:rPr>
      </w:pPr>
      <w:proofErr w:type="gramStart"/>
      <w:r>
        <w:rPr>
          <w:rFonts w:ascii="Garamond" w:hAnsi="Garamond"/>
          <w:sz w:val="36"/>
          <w:szCs w:val="36"/>
        </w:rPr>
        <w:t>salle</w:t>
      </w:r>
      <w:proofErr w:type="gramEnd"/>
      <w:r>
        <w:rPr>
          <w:rFonts w:ascii="Garamond" w:hAnsi="Garamond"/>
          <w:sz w:val="36"/>
          <w:szCs w:val="36"/>
        </w:rPr>
        <w:t xml:space="preserve"> du conseil de Lettres (à confirmer)</w:t>
      </w:r>
    </w:p>
    <w:p w:rsidR="002C470B" w:rsidRPr="002C470B" w:rsidRDefault="002C470B" w:rsidP="002C470B">
      <w:pPr>
        <w:rPr>
          <w:rFonts w:ascii="Garamond" w:hAnsi="Garamond"/>
          <w:sz w:val="28"/>
          <w:szCs w:val="28"/>
        </w:rPr>
      </w:pPr>
    </w:p>
    <w:p w:rsidR="002C470B" w:rsidRPr="002C470B" w:rsidRDefault="002C470B" w:rsidP="002C470B">
      <w:pPr>
        <w:rPr>
          <w:rFonts w:ascii="Garamond" w:hAnsi="Garamond"/>
          <w:sz w:val="28"/>
          <w:szCs w:val="28"/>
        </w:rPr>
      </w:pPr>
    </w:p>
    <w:p w:rsidR="002C470B" w:rsidRPr="002C470B" w:rsidRDefault="002C470B" w:rsidP="002C470B">
      <w:pPr>
        <w:rPr>
          <w:rFonts w:ascii="Garamond" w:hAnsi="Garamond"/>
          <w:sz w:val="28"/>
          <w:szCs w:val="28"/>
        </w:rPr>
      </w:pPr>
    </w:p>
    <w:p w:rsidR="002C470B" w:rsidRPr="002C470B" w:rsidRDefault="002C470B" w:rsidP="002C470B">
      <w:pPr>
        <w:pStyle w:val="Paragraphedeliste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2C470B">
        <w:rPr>
          <w:rFonts w:ascii="Garamond" w:hAnsi="Garamond"/>
          <w:b/>
          <w:sz w:val="28"/>
          <w:szCs w:val="28"/>
        </w:rPr>
        <w:t xml:space="preserve">Jean-Jacques </w:t>
      </w:r>
      <w:proofErr w:type="spellStart"/>
      <w:r w:rsidRPr="002C470B">
        <w:rPr>
          <w:rFonts w:ascii="Garamond" w:hAnsi="Garamond"/>
          <w:b/>
          <w:sz w:val="28"/>
          <w:szCs w:val="28"/>
        </w:rPr>
        <w:t>Tatin-Gourier</w:t>
      </w:r>
      <w:proofErr w:type="spellEnd"/>
      <w:r w:rsidRPr="002C470B">
        <w:rPr>
          <w:rFonts w:ascii="Garamond" w:hAnsi="Garamond"/>
          <w:sz w:val="28"/>
          <w:szCs w:val="28"/>
        </w:rPr>
        <w:t xml:space="preserve"> (université de Tours) : « André Chénier, de</w:t>
      </w:r>
      <w:r w:rsidRPr="002C470B">
        <w:rPr>
          <w:rFonts w:ascii="Garamond" w:eastAsia="Times New Roman" w:hAnsi="Garamond" w:cs="Times New Roman"/>
          <w:sz w:val="28"/>
          <w:szCs w:val="28"/>
        </w:rPr>
        <w:t xml:space="preserve"> l'Hymne à la justice (ou Hymne à la France) (1787) aux Iambes : la cohérence d'une vision politique »</w:t>
      </w:r>
      <w:r w:rsidRPr="002C470B">
        <w:rPr>
          <w:rFonts w:ascii="Garamond" w:eastAsia="Times New Roman" w:hAnsi="Garamond" w:cs="Times New Roman"/>
          <w:sz w:val="28"/>
          <w:szCs w:val="28"/>
        </w:rPr>
        <w:t>.</w:t>
      </w:r>
    </w:p>
    <w:p w:rsidR="002C470B" w:rsidRPr="002C470B" w:rsidRDefault="002C470B" w:rsidP="002C470B">
      <w:pPr>
        <w:pStyle w:val="Paragraphedeliste"/>
        <w:rPr>
          <w:rFonts w:ascii="Garamond" w:hAnsi="Garamond"/>
          <w:sz w:val="28"/>
          <w:szCs w:val="28"/>
        </w:rPr>
      </w:pPr>
    </w:p>
    <w:p w:rsidR="002C470B" w:rsidRPr="002C470B" w:rsidRDefault="002C470B" w:rsidP="002C470B">
      <w:pPr>
        <w:pStyle w:val="Paragraphedeliste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2C470B">
        <w:rPr>
          <w:rFonts w:ascii="Garamond" w:hAnsi="Garamond"/>
          <w:b/>
          <w:sz w:val="28"/>
          <w:szCs w:val="28"/>
        </w:rPr>
        <w:t>Nicolas le Cadet</w:t>
      </w:r>
      <w:r w:rsidRPr="002C470B">
        <w:rPr>
          <w:rFonts w:ascii="Garamond" w:hAnsi="Garamond"/>
          <w:sz w:val="28"/>
          <w:szCs w:val="28"/>
        </w:rPr>
        <w:t xml:space="preserve"> (université de Paris Est – Val de Marne) : </w:t>
      </w:r>
      <w:r w:rsidRPr="002C470B">
        <w:rPr>
          <w:rFonts w:ascii="Garamond" w:eastAsia="Times New Roman" w:hAnsi="Garamond" w:cs="Times New Roman"/>
          <w:sz w:val="28"/>
          <w:szCs w:val="28"/>
        </w:rPr>
        <w:t xml:space="preserve">« Rabelais architecte </w:t>
      </w:r>
      <w:r w:rsidRPr="002C470B">
        <w:rPr>
          <w:rFonts w:ascii="Garamond" w:eastAsia="Times New Roman" w:hAnsi="Garamond" w:cs="Times New Roman"/>
          <w:i/>
          <w:iCs/>
          <w:sz w:val="28"/>
          <w:szCs w:val="28"/>
        </w:rPr>
        <w:t>vs</w:t>
      </w:r>
      <w:r w:rsidRPr="002C470B">
        <w:rPr>
          <w:rFonts w:ascii="Garamond" w:eastAsia="Times New Roman" w:hAnsi="Garamond" w:cs="Times New Roman"/>
          <w:sz w:val="28"/>
          <w:szCs w:val="28"/>
        </w:rPr>
        <w:t xml:space="preserve"> Rabelais discontinu : la structure de </w:t>
      </w:r>
      <w:r w:rsidRPr="002C470B">
        <w:rPr>
          <w:rFonts w:ascii="Garamond" w:eastAsia="Times New Roman" w:hAnsi="Garamond" w:cs="Times New Roman"/>
          <w:i/>
          <w:iCs/>
          <w:sz w:val="28"/>
          <w:szCs w:val="28"/>
        </w:rPr>
        <w:t>Gargantua</w:t>
      </w:r>
      <w:r w:rsidRPr="002C470B">
        <w:rPr>
          <w:rFonts w:ascii="Garamond" w:eastAsia="Times New Roman" w:hAnsi="Garamond" w:cs="Times New Roman"/>
          <w:sz w:val="28"/>
          <w:szCs w:val="28"/>
        </w:rPr>
        <w:t> ».</w:t>
      </w:r>
    </w:p>
    <w:p w:rsidR="002C470B" w:rsidRPr="002C470B" w:rsidRDefault="002C470B" w:rsidP="002C470B">
      <w:pPr>
        <w:pStyle w:val="Paragraphedeliste"/>
        <w:rPr>
          <w:rFonts w:ascii="Garamond" w:hAnsi="Garamond"/>
          <w:sz w:val="28"/>
          <w:szCs w:val="28"/>
        </w:rPr>
      </w:pPr>
    </w:p>
    <w:p w:rsidR="002C470B" w:rsidRPr="002C470B" w:rsidRDefault="002C470B" w:rsidP="002C470B">
      <w:pPr>
        <w:pStyle w:val="Paragraphedeliste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2C470B">
        <w:rPr>
          <w:rFonts w:ascii="Garamond" w:hAnsi="Garamond"/>
          <w:b/>
          <w:sz w:val="28"/>
          <w:szCs w:val="28"/>
        </w:rPr>
        <w:t xml:space="preserve">Anne </w:t>
      </w:r>
      <w:proofErr w:type="spellStart"/>
      <w:r w:rsidRPr="002C470B">
        <w:rPr>
          <w:rFonts w:ascii="Garamond" w:hAnsi="Garamond"/>
          <w:b/>
          <w:sz w:val="28"/>
          <w:szCs w:val="28"/>
        </w:rPr>
        <w:t>Piéjus</w:t>
      </w:r>
      <w:proofErr w:type="spellEnd"/>
      <w:r w:rsidRPr="002C470B">
        <w:rPr>
          <w:rFonts w:ascii="Garamond" w:hAnsi="Garamond"/>
          <w:sz w:val="28"/>
          <w:szCs w:val="28"/>
        </w:rPr>
        <w:t xml:space="preserve"> (CNRS) : « De l’opéra à la tragédie, </w:t>
      </w:r>
      <w:r w:rsidRPr="002C470B">
        <w:rPr>
          <w:rFonts w:ascii="Garamond" w:hAnsi="Garamond"/>
          <w:i/>
          <w:sz w:val="28"/>
          <w:szCs w:val="28"/>
        </w:rPr>
        <w:t xml:space="preserve">Esther </w:t>
      </w:r>
      <w:r w:rsidRPr="002C470B">
        <w:rPr>
          <w:rFonts w:ascii="Garamond" w:hAnsi="Garamond"/>
          <w:sz w:val="28"/>
          <w:szCs w:val="28"/>
        </w:rPr>
        <w:t xml:space="preserve">et  </w:t>
      </w:r>
      <w:r w:rsidRPr="002C470B">
        <w:rPr>
          <w:rFonts w:ascii="Garamond" w:hAnsi="Garamond"/>
          <w:i/>
          <w:sz w:val="28"/>
          <w:szCs w:val="28"/>
        </w:rPr>
        <w:t>Athalie</w:t>
      </w:r>
      <w:r w:rsidRPr="002C470B">
        <w:rPr>
          <w:rFonts w:ascii="Garamond" w:hAnsi="Garamond"/>
          <w:sz w:val="28"/>
          <w:szCs w:val="28"/>
        </w:rPr>
        <w:t> ».</w:t>
      </w:r>
      <w:bookmarkStart w:id="0" w:name="_GoBack"/>
      <w:bookmarkEnd w:id="0"/>
    </w:p>
    <w:p w:rsidR="002C470B" w:rsidRPr="002C470B" w:rsidRDefault="002C470B" w:rsidP="002C470B">
      <w:pPr>
        <w:pStyle w:val="Paragraphedeliste"/>
        <w:rPr>
          <w:rFonts w:ascii="Garamond" w:hAnsi="Garamond"/>
          <w:sz w:val="28"/>
          <w:szCs w:val="28"/>
        </w:rPr>
      </w:pPr>
    </w:p>
    <w:p w:rsidR="002C470B" w:rsidRPr="002C470B" w:rsidRDefault="002C470B" w:rsidP="002C470B">
      <w:pPr>
        <w:pStyle w:val="Paragraphedeliste"/>
        <w:numPr>
          <w:ilvl w:val="0"/>
          <w:numId w:val="1"/>
        </w:numPr>
        <w:rPr>
          <w:rFonts w:ascii="Garamond" w:hAnsi="Garamond"/>
          <w:sz w:val="28"/>
          <w:szCs w:val="28"/>
        </w:rPr>
      </w:pPr>
      <w:proofErr w:type="spellStart"/>
      <w:r w:rsidRPr="002C470B">
        <w:rPr>
          <w:rFonts w:ascii="Garamond" w:hAnsi="Garamond"/>
          <w:b/>
          <w:sz w:val="28"/>
          <w:szCs w:val="28"/>
        </w:rPr>
        <w:t>Liouba</w:t>
      </w:r>
      <w:proofErr w:type="spellEnd"/>
      <w:r w:rsidRPr="002C470B">
        <w:rPr>
          <w:rFonts w:ascii="Garamond" w:hAnsi="Garamond"/>
          <w:b/>
          <w:sz w:val="28"/>
          <w:szCs w:val="28"/>
        </w:rPr>
        <w:t xml:space="preserve"> Bischoff-</w:t>
      </w:r>
      <w:proofErr w:type="spellStart"/>
      <w:r w:rsidRPr="002C470B">
        <w:rPr>
          <w:rFonts w:ascii="Garamond" w:hAnsi="Garamond"/>
          <w:b/>
          <w:sz w:val="28"/>
          <w:szCs w:val="28"/>
        </w:rPr>
        <w:t>Kompanietz</w:t>
      </w:r>
      <w:proofErr w:type="spellEnd"/>
      <w:r w:rsidRPr="002C470B">
        <w:rPr>
          <w:rFonts w:ascii="Garamond" w:hAnsi="Garamond"/>
          <w:sz w:val="28"/>
          <w:szCs w:val="28"/>
        </w:rPr>
        <w:t xml:space="preserve"> (</w:t>
      </w:r>
      <w:r w:rsidRPr="002C470B">
        <w:rPr>
          <w:rFonts w:ascii="Garamond" w:eastAsia="Times New Roman" w:hAnsi="Garamond" w:cs="Times New Roman"/>
          <w:sz w:val="28"/>
          <w:szCs w:val="28"/>
        </w:rPr>
        <w:t>Université Lyon III - Université de Lausanne)</w:t>
      </w:r>
      <w:r w:rsidRPr="002C470B">
        <w:rPr>
          <w:rFonts w:ascii="Garamond" w:hAnsi="Garamond"/>
          <w:sz w:val="28"/>
          <w:szCs w:val="28"/>
        </w:rPr>
        <w:t xml:space="preserve"> : </w:t>
      </w:r>
      <w:r w:rsidRPr="002C470B">
        <w:rPr>
          <w:rFonts w:ascii="Garamond" w:eastAsia="Times New Roman" w:hAnsi="Garamond" w:cs="Times New Roman"/>
          <w:sz w:val="28"/>
          <w:szCs w:val="28"/>
        </w:rPr>
        <w:t>« L'instant et l'immémorial : l'écriture en diptyque de Nicolas Bouvier ».</w:t>
      </w:r>
    </w:p>
    <w:p w:rsidR="002C470B" w:rsidRPr="002C470B" w:rsidRDefault="002C470B" w:rsidP="002C470B">
      <w:pPr>
        <w:rPr>
          <w:rFonts w:ascii="Garamond" w:hAnsi="Garamond"/>
          <w:sz w:val="28"/>
          <w:szCs w:val="28"/>
        </w:rPr>
      </w:pPr>
    </w:p>
    <w:p w:rsidR="002C470B" w:rsidRPr="002C470B" w:rsidRDefault="002C470B" w:rsidP="002C470B">
      <w:pPr>
        <w:pStyle w:val="Paragraphedeliste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2C470B">
        <w:rPr>
          <w:rFonts w:ascii="Garamond" w:hAnsi="Garamond"/>
          <w:b/>
          <w:sz w:val="28"/>
          <w:szCs w:val="28"/>
        </w:rPr>
        <w:t>Alison Boulanger</w:t>
      </w:r>
      <w:r w:rsidRPr="002C470B">
        <w:rPr>
          <w:rFonts w:ascii="Garamond" w:hAnsi="Garamond"/>
          <w:sz w:val="28"/>
          <w:szCs w:val="28"/>
        </w:rPr>
        <w:t xml:space="preserve"> (université de Lille 3) : « Expérience de l’histoire, poétique de la mémoire » (sur le programme de comparée)</w:t>
      </w:r>
    </w:p>
    <w:p w:rsidR="003D38EA" w:rsidRDefault="003D38EA">
      <w:pPr>
        <w:rPr>
          <w:rFonts w:ascii="Garamond" w:hAnsi="Garamond"/>
          <w:sz w:val="28"/>
          <w:szCs w:val="28"/>
        </w:rPr>
      </w:pPr>
    </w:p>
    <w:p w:rsidR="002C470B" w:rsidRDefault="002C470B">
      <w:pPr>
        <w:rPr>
          <w:rFonts w:ascii="Garamond" w:hAnsi="Garamond"/>
          <w:sz w:val="28"/>
          <w:szCs w:val="28"/>
        </w:rPr>
      </w:pPr>
    </w:p>
    <w:p w:rsidR="002C470B" w:rsidRDefault="002C470B">
      <w:pPr>
        <w:rPr>
          <w:rFonts w:ascii="Garamond" w:hAnsi="Garamond"/>
          <w:sz w:val="28"/>
          <w:szCs w:val="28"/>
        </w:rPr>
      </w:pPr>
    </w:p>
    <w:p w:rsidR="002C470B" w:rsidRPr="002C470B" w:rsidRDefault="002C470B" w:rsidP="002C470B">
      <w:pPr>
        <w:jc w:val="right"/>
        <w:rPr>
          <w:rFonts w:ascii="Garamond" w:hAnsi="Garamond"/>
          <w:sz w:val="28"/>
          <w:szCs w:val="28"/>
        </w:rPr>
      </w:pPr>
      <w:r w:rsidRPr="002C470B">
        <w:rPr>
          <w:rFonts w:ascii="Garamond" w:hAnsi="Garamond"/>
          <w:b/>
          <w:sz w:val="28"/>
          <w:szCs w:val="28"/>
        </w:rPr>
        <w:t>Contact </w:t>
      </w:r>
      <w:r>
        <w:rPr>
          <w:rFonts w:ascii="Garamond" w:hAnsi="Garamond"/>
          <w:sz w:val="28"/>
          <w:szCs w:val="28"/>
        </w:rPr>
        <w:t>: laurence-giavarini@orange.fr</w:t>
      </w:r>
    </w:p>
    <w:sectPr w:rsidR="002C470B" w:rsidRPr="002C470B" w:rsidSect="00CF58A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424A7"/>
    <w:multiLevelType w:val="hybridMultilevel"/>
    <w:tmpl w:val="9BC8DD2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70B"/>
    <w:rsid w:val="002C470B"/>
    <w:rsid w:val="003D38EA"/>
    <w:rsid w:val="00CF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1399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7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C47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7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C47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146</Words>
  <Characters>807</Characters>
  <Application>Microsoft Macintosh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Giavarini</dc:creator>
  <cp:keywords/>
  <dc:description/>
  <cp:lastModifiedBy>Laurence Giavarini</cp:lastModifiedBy>
  <cp:revision>1</cp:revision>
  <dcterms:created xsi:type="dcterms:W3CDTF">2017-10-17T06:49:00Z</dcterms:created>
  <dcterms:modified xsi:type="dcterms:W3CDTF">2017-10-17T06:53:00Z</dcterms:modified>
</cp:coreProperties>
</file>